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C3" w:rsidRPr="00555DEF" w:rsidRDefault="00007838" w:rsidP="005361A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Bibliographie </w:t>
      </w:r>
    </w:p>
    <w:p w:rsidR="00D417C1" w:rsidRPr="00D417C1" w:rsidRDefault="00D417C1" w:rsidP="00D417C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17C1">
        <w:rPr>
          <w:rFonts w:asciiTheme="majorBidi" w:hAnsiTheme="majorBidi" w:cstheme="majorBidi"/>
          <w:b/>
          <w:bCs/>
          <w:sz w:val="24"/>
          <w:szCs w:val="24"/>
        </w:rPr>
        <w:t>[1]</w:t>
      </w:r>
      <w:r w:rsidRPr="00D417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417C1">
        <w:rPr>
          <w:rFonts w:asciiTheme="majorBidi" w:hAnsiTheme="majorBidi" w:cstheme="majorBidi"/>
          <w:b/>
          <w:bCs/>
          <w:sz w:val="24"/>
          <w:szCs w:val="24"/>
        </w:rPr>
        <w:t>Couarraze</w:t>
      </w:r>
      <w:proofErr w:type="spellEnd"/>
      <w:r w:rsidRPr="00D417C1">
        <w:rPr>
          <w:rFonts w:asciiTheme="majorBidi" w:hAnsiTheme="majorBidi" w:cstheme="majorBidi"/>
          <w:b/>
          <w:bCs/>
          <w:sz w:val="24"/>
          <w:szCs w:val="24"/>
        </w:rPr>
        <w:t xml:space="preserve"> G, </w:t>
      </w:r>
      <w:proofErr w:type="spellStart"/>
      <w:r w:rsidRPr="00D417C1">
        <w:rPr>
          <w:rFonts w:asciiTheme="majorBidi" w:hAnsiTheme="majorBidi" w:cstheme="majorBidi"/>
          <w:b/>
          <w:bCs/>
          <w:sz w:val="24"/>
          <w:szCs w:val="24"/>
        </w:rPr>
        <w:t>Grossiord</w:t>
      </w:r>
      <w:proofErr w:type="spellEnd"/>
      <w:r w:rsidRPr="00D417C1">
        <w:rPr>
          <w:rFonts w:asciiTheme="majorBidi" w:hAnsiTheme="majorBidi" w:cstheme="majorBidi"/>
          <w:b/>
          <w:bCs/>
          <w:sz w:val="24"/>
          <w:szCs w:val="24"/>
        </w:rPr>
        <w:t xml:space="preserve"> J L.</w:t>
      </w:r>
      <w:r w:rsidRPr="00D417C1">
        <w:rPr>
          <w:rFonts w:asciiTheme="majorBidi" w:hAnsiTheme="majorBidi" w:cstheme="majorBidi"/>
          <w:sz w:val="24"/>
          <w:szCs w:val="24"/>
        </w:rPr>
        <w:t xml:space="preserve"> « Initiation à la rhéologie », Tec et Doc (Lavoisier). </w:t>
      </w:r>
      <w:r w:rsidRPr="00D417C1">
        <w:rPr>
          <w:rFonts w:asciiTheme="majorBidi" w:hAnsiTheme="majorBidi" w:cstheme="majorBidi"/>
          <w:b/>
          <w:bCs/>
          <w:sz w:val="24"/>
          <w:szCs w:val="24"/>
        </w:rPr>
        <w:t>2000.</w:t>
      </w:r>
    </w:p>
    <w:p w:rsidR="00D417C1" w:rsidRPr="00D417C1" w:rsidRDefault="00D417C1" w:rsidP="00D417C1">
      <w:pPr>
        <w:pStyle w:val="NormalWeb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</w:rPr>
      </w:pPr>
      <w:r w:rsidRPr="00D417C1">
        <w:rPr>
          <w:rFonts w:asciiTheme="majorBidi" w:hAnsiTheme="majorBidi" w:cstheme="majorBidi"/>
          <w:b/>
          <w:bCs/>
        </w:rPr>
        <w:t>[2]</w:t>
      </w:r>
      <w:r w:rsidRPr="00D417C1">
        <w:rPr>
          <w:rFonts w:asciiTheme="majorBidi" w:hAnsiTheme="majorBidi" w:cstheme="majorBidi"/>
        </w:rPr>
        <w:t xml:space="preserve"> </w:t>
      </w:r>
      <w:r w:rsidRPr="00D417C1">
        <w:rPr>
          <w:rFonts w:asciiTheme="majorBidi" w:hAnsiTheme="majorBidi" w:cstheme="majorBidi"/>
          <w:b/>
          <w:bCs/>
        </w:rPr>
        <w:t>Mohamed BOUZIT</w:t>
      </w:r>
      <w:r w:rsidRPr="00D417C1">
        <w:rPr>
          <w:rFonts w:asciiTheme="majorBidi" w:hAnsiTheme="majorBidi" w:cstheme="majorBidi"/>
        </w:rPr>
        <w:t xml:space="preserve">. « Caractérisation rhéologique et étude d’écoulement des fluides complexes, application au domaine de l’industrie agro-alimentaire », Thèse de Magister, Université des sciences et de la technologie d’ORAN. </w:t>
      </w:r>
      <w:r w:rsidRPr="00D417C1">
        <w:rPr>
          <w:rFonts w:asciiTheme="majorBidi" w:hAnsiTheme="majorBidi" w:cstheme="majorBidi"/>
          <w:b/>
          <w:bCs/>
        </w:rPr>
        <w:t>1996</w:t>
      </w:r>
      <w:r w:rsidRPr="00D417C1">
        <w:rPr>
          <w:rFonts w:asciiTheme="majorBidi" w:hAnsiTheme="majorBidi" w:cstheme="majorBidi"/>
        </w:rPr>
        <w:t>.</w:t>
      </w:r>
    </w:p>
    <w:p w:rsidR="00D417C1" w:rsidRPr="00D417C1" w:rsidRDefault="00D417C1" w:rsidP="00D417C1">
      <w:pPr>
        <w:jc w:val="both"/>
        <w:rPr>
          <w:rFonts w:asciiTheme="majorBidi" w:hAnsiTheme="majorBidi" w:cstheme="majorBidi"/>
          <w:sz w:val="24"/>
          <w:szCs w:val="24"/>
        </w:rPr>
      </w:pPr>
      <w:r w:rsidRPr="00D417C1">
        <w:rPr>
          <w:rFonts w:asciiTheme="majorBidi" w:hAnsiTheme="majorBidi" w:cstheme="majorBidi"/>
          <w:b/>
          <w:bCs/>
          <w:sz w:val="24"/>
          <w:szCs w:val="24"/>
        </w:rPr>
        <w:t>[3]</w:t>
      </w:r>
      <w:r w:rsidRPr="00D417C1">
        <w:rPr>
          <w:rFonts w:asciiTheme="majorBidi" w:hAnsiTheme="majorBidi" w:cstheme="majorBidi"/>
          <w:sz w:val="24"/>
          <w:szCs w:val="24"/>
        </w:rPr>
        <w:t xml:space="preserve"> </w:t>
      </w:r>
      <w:r w:rsidRPr="00D417C1">
        <w:rPr>
          <w:rFonts w:asciiTheme="majorBidi" w:hAnsiTheme="majorBidi" w:cstheme="majorBidi"/>
          <w:b/>
          <w:bCs/>
          <w:sz w:val="24"/>
          <w:szCs w:val="24"/>
        </w:rPr>
        <w:t>Wolff C</w:t>
      </w:r>
      <w:r w:rsidRPr="00D417C1">
        <w:rPr>
          <w:rFonts w:asciiTheme="majorBidi" w:hAnsiTheme="majorBidi" w:cstheme="majorBidi"/>
          <w:sz w:val="24"/>
          <w:szCs w:val="24"/>
        </w:rPr>
        <w:t>. « Viscosité, Techniques de l’ingénieur », p. R 2350-1 à R 2351-18.</w:t>
      </w:r>
      <w:r w:rsidRPr="00D417C1">
        <w:rPr>
          <w:rFonts w:asciiTheme="majorBidi" w:hAnsiTheme="majorBidi" w:cstheme="majorBidi"/>
          <w:b/>
          <w:bCs/>
          <w:sz w:val="24"/>
          <w:szCs w:val="24"/>
        </w:rPr>
        <w:t>1982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417C1" w:rsidRPr="00D417C1" w:rsidRDefault="00D417C1" w:rsidP="00D417C1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417C1">
        <w:rPr>
          <w:rFonts w:asciiTheme="majorBidi" w:hAnsiTheme="majorBidi" w:cstheme="majorBidi"/>
          <w:b/>
          <w:bCs/>
          <w:sz w:val="24"/>
          <w:szCs w:val="24"/>
          <w:lang w:val="en-US"/>
        </w:rPr>
        <w:t>[4]</w:t>
      </w:r>
      <w:r w:rsidRPr="00D41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17C1">
        <w:rPr>
          <w:rFonts w:asciiTheme="majorBidi" w:hAnsiTheme="majorBidi" w:cstheme="majorBidi"/>
          <w:b/>
          <w:bCs/>
          <w:sz w:val="24"/>
          <w:szCs w:val="24"/>
          <w:lang w:val="en-US"/>
        </w:rPr>
        <w:t>Whorlow</w:t>
      </w:r>
      <w:proofErr w:type="spellEnd"/>
      <w:r w:rsidRPr="00D417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R.H</w:t>
      </w:r>
      <w:r w:rsidRPr="00D417C1">
        <w:rPr>
          <w:rFonts w:asciiTheme="majorBidi" w:hAnsiTheme="majorBidi" w:cstheme="majorBidi"/>
          <w:sz w:val="24"/>
          <w:szCs w:val="24"/>
          <w:lang w:val="en-US"/>
        </w:rPr>
        <w:t>. «Rheological Techniques», J. Wiley and Sons.1980.</w:t>
      </w:r>
    </w:p>
    <w:p w:rsidR="00D417C1" w:rsidRPr="00D417C1" w:rsidRDefault="00D417C1" w:rsidP="00D417C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17C1">
        <w:rPr>
          <w:rFonts w:asciiTheme="majorBidi" w:hAnsiTheme="majorBidi" w:cstheme="majorBidi"/>
          <w:b/>
          <w:bCs/>
          <w:sz w:val="24"/>
          <w:szCs w:val="24"/>
        </w:rPr>
        <w:t>[5]</w:t>
      </w:r>
      <w:r w:rsidRPr="00D417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417C1">
        <w:rPr>
          <w:rFonts w:asciiTheme="majorBidi" w:hAnsiTheme="majorBidi" w:cstheme="majorBidi"/>
          <w:b/>
          <w:bCs/>
          <w:sz w:val="24"/>
          <w:szCs w:val="24"/>
        </w:rPr>
        <w:t>Midoux</w:t>
      </w:r>
      <w:proofErr w:type="spellEnd"/>
      <w:r w:rsidRPr="00D417C1"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Pr="00D417C1">
        <w:rPr>
          <w:rFonts w:asciiTheme="majorBidi" w:hAnsiTheme="majorBidi" w:cstheme="majorBidi"/>
          <w:sz w:val="24"/>
          <w:szCs w:val="24"/>
        </w:rPr>
        <w:t>. « Mécanique et rhéologie des fluides en génie chimique », Tec et Doc.</w:t>
      </w:r>
      <w:r w:rsidRPr="00D417C1">
        <w:rPr>
          <w:rFonts w:asciiTheme="majorBidi" w:hAnsiTheme="majorBidi" w:cstheme="majorBidi"/>
          <w:b/>
          <w:bCs/>
          <w:sz w:val="24"/>
          <w:szCs w:val="24"/>
        </w:rPr>
        <w:t>1985</w:t>
      </w:r>
    </w:p>
    <w:p w:rsidR="00D417C1" w:rsidRPr="00D417C1" w:rsidRDefault="00D417C1" w:rsidP="00D417C1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D417C1">
        <w:rPr>
          <w:rFonts w:asciiTheme="majorBidi" w:hAnsiTheme="majorBidi" w:cstheme="majorBidi"/>
          <w:b/>
          <w:bCs/>
          <w:sz w:val="24"/>
          <w:szCs w:val="24"/>
        </w:rPr>
        <w:t>[6]</w:t>
      </w:r>
      <w:r w:rsidRPr="00D417C1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D417C1">
        <w:rPr>
          <w:rFonts w:asciiTheme="majorBidi" w:hAnsiTheme="majorBidi" w:cstheme="majorBidi"/>
          <w:b/>
          <w:bCs/>
          <w:sz w:val="24"/>
          <w:szCs w:val="24"/>
        </w:rPr>
        <w:t>Quemada</w:t>
      </w:r>
      <w:proofErr w:type="spellEnd"/>
      <w:r w:rsidRPr="00D417C1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D417C1">
        <w:rPr>
          <w:rFonts w:asciiTheme="majorBidi" w:hAnsiTheme="majorBidi" w:cstheme="majorBidi"/>
          <w:sz w:val="24"/>
          <w:szCs w:val="24"/>
        </w:rPr>
        <w:t>. (à paraître). « La modélisation rhéologique des dispersions concentrées et des fluides complexes », Tec et Doc (Lavoisier), Pans.</w:t>
      </w:r>
    </w:p>
    <w:p w:rsidR="0019255A" w:rsidRPr="001A72C4" w:rsidRDefault="002D0D8F" w:rsidP="001925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[7</w:t>
      </w:r>
      <w:r w:rsidR="00D417C1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GACI Farid</w:t>
      </w:r>
      <w:r w:rsidR="0019255A" w:rsidRPr="001A72C4">
        <w:rPr>
          <w:rFonts w:asciiTheme="majorBidi" w:hAnsiTheme="majorBidi" w:cstheme="majorBidi"/>
          <w:sz w:val="24"/>
          <w:szCs w:val="24"/>
        </w:rPr>
        <w:t>.</w:t>
      </w:r>
      <w:r w:rsidR="0019255A">
        <w:rPr>
          <w:rFonts w:asciiTheme="majorBidi" w:hAnsiTheme="majorBidi" w:cstheme="majorBidi"/>
          <w:sz w:val="24"/>
          <w:szCs w:val="24"/>
        </w:rPr>
        <w:t> « 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Etude de l’écoulement tridimensionnel et le transfert de chaleur d’un fluide  </w:t>
      </w:r>
      <w:r w:rsidR="0019255A">
        <w:rPr>
          <w:rFonts w:asciiTheme="majorBidi" w:hAnsiTheme="majorBidi" w:cstheme="majorBidi"/>
          <w:sz w:val="24"/>
          <w:szCs w:val="24"/>
        </w:rPr>
        <w:t>traversant un coude »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.Thèse de magister de l</w:t>
      </w:r>
      <w:r w:rsidR="0019255A">
        <w:rPr>
          <w:rFonts w:asciiTheme="majorBidi" w:hAnsiTheme="majorBidi" w:cstheme="majorBidi"/>
          <w:sz w:val="24"/>
          <w:szCs w:val="24"/>
        </w:rPr>
        <w:t xml:space="preserve">’université </w:t>
      </w:r>
      <w:proofErr w:type="spellStart"/>
      <w:r w:rsidR="0019255A">
        <w:rPr>
          <w:rFonts w:asciiTheme="majorBidi" w:hAnsiTheme="majorBidi" w:cstheme="majorBidi"/>
          <w:sz w:val="24"/>
          <w:szCs w:val="24"/>
        </w:rPr>
        <w:t>Menturi</w:t>
      </w:r>
      <w:proofErr w:type="spellEnd"/>
      <w:r w:rsidR="0019255A">
        <w:rPr>
          <w:rFonts w:asciiTheme="majorBidi" w:hAnsiTheme="majorBidi" w:cstheme="majorBidi"/>
          <w:sz w:val="24"/>
          <w:szCs w:val="24"/>
        </w:rPr>
        <w:t xml:space="preserve"> Constantine</w:t>
      </w:r>
      <w:proofErr w:type="gramStart"/>
      <w:r w:rsidR="0019255A">
        <w:rPr>
          <w:rFonts w:asciiTheme="majorBidi" w:hAnsiTheme="majorBidi" w:cstheme="majorBidi"/>
          <w:sz w:val="24"/>
          <w:szCs w:val="24"/>
        </w:rPr>
        <w:t>,</w:t>
      </w:r>
      <w:r w:rsidR="0019255A" w:rsidRPr="007D76F9">
        <w:rPr>
          <w:rFonts w:asciiTheme="majorBidi" w:hAnsiTheme="majorBidi" w:cstheme="majorBidi"/>
          <w:b/>
          <w:bCs/>
          <w:sz w:val="24"/>
          <w:szCs w:val="24"/>
        </w:rPr>
        <w:t>2007</w:t>
      </w:r>
      <w:proofErr w:type="gramEnd"/>
      <w:r w:rsidR="0019255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9255A" w:rsidRPr="001A72C4" w:rsidRDefault="008A047E" w:rsidP="001925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[8</w:t>
      </w:r>
      <w:r w:rsidR="00E72D8B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="0019255A" w:rsidRPr="00E72D8B">
        <w:rPr>
          <w:rFonts w:asciiTheme="majorBidi" w:hAnsiTheme="majorBidi" w:cstheme="majorBidi"/>
          <w:b/>
          <w:bCs/>
          <w:sz w:val="24"/>
          <w:szCs w:val="24"/>
        </w:rPr>
        <w:t>COMOLET (Masson).</w:t>
      </w:r>
      <w:r w:rsidR="0019255A">
        <w:rPr>
          <w:rFonts w:asciiTheme="majorBidi" w:hAnsiTheme="majorBidi" w:cstheme="majorBidi"/>
          <w:sz w:val="24"/>
          <w:szCs w:val="24"/>
        </w:rPr>
        <w:t> « </w:t>
      </w:r>
      <w:r w:rsidR="0019255A" w:rsidRPr="001A72C4">
        <w:rPr>
          <w:rFonts w:asciiTheme="majorBidi" w:hAnsiTheme="majorBidi" w:cstheme="majorBidi"/>
          <w:sz w:val="24"/>
          <w:szCs w:val="24"/>
        </w:rPr>
        <w:t>Mécani</w:t>
      </w:r>
      <w:r w:rsidR="0019255A">
        <w:rPr>
          <w:rFonts w:asciiTheme="majorBidi" w:hAnsiTheme="majorBidi" w:cstheme="majorBidi"/>
          <w:sz w:val="24"/>
          <w:szCs w:val="24"/>
        </w:rPr>
        <w:t>que expérimentale des fluides ».</w:t>
      </w:r>
      <w:proofErr w:type="spellStart"/>
      <w:r w:rsidR="0019255A">
        <w:rPr>
          <w:rFonts w:asciiTheme="majorBidi" w:hAnsiTheme="majorBidi" w:cstheme="majorBidi"/>
          <w:sz w:val="24"/>
          <w:szCs w:val="24"/>
        </w:rPr>
        <w:t>Chap</w:t>
      </w:r>
      <w:proofErr w:type="spellEnd"/>
      <w:r w:rsidR="0019255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9255A">
        <w:rPr>
          <w:rFonts w:asciiTheme="majorBidi" w:hAnsiTheme="majorBidi" w:cstheme="majorBidi"/>
          <w:sz w:val="24"/>
          <w:szCs w:val="24"/>
        </w:rPr>
        <w:t>7 ,pp</w:t>
      </w:r>
      <w:proofErr w:type="gramEnd"/>
      <w:r w:rsidR="0019255A">
        <w:rPr>
          <w:rFonts w:asciiTheme="majorBidi" w:hAnsiTheme="majorBidi" w:cstheme="majorBidi"/>
          <w:sz w:val="24"/>
          <w:szCs w:val="24"/>
        </w:rPr>
        <w:t xml:space="preserve"> 311-330,</w:t>
      </w:r>
      <w:r w:rsidR="0019255A" w:rsidRPr="00953251">
        <w:rPr>
          <w:rFonts w:asciiTheme="majorBidi" w:hAnsiTheme="majorBidi" w:cstheme="majorBidi"/>
          <w:b/>
          <w:bCs/>
          <w:sz w:val="24"/>
          <w:szCs w:val="24"/>
        </w:rPr>
        <w:t>1994</w:t>
      </w:r>
      <w:r w:rsidR="0019255A">
        <w:rPr>
          <w:rFonts w:asciiTheme="majorBidi" w:hAnsiTheme="majorBidi" w:cstheme="majorBidi"/>
          <w:sz w:val="24"/>
          <w:szCs w:val="24"/>
        </w:rPr>
        <w:t>.</w:t>
      </w:r>
    </w:p>
    <w:p w:rsidR="0019255A" w:rsidRPr="00E72D8B" w:rsidRDefault="00FD14B9" w:rsidP="0019255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033AD0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D417C1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proofErr w:type="spellStart"/>
      <w:r w:rsidR="00E72D8B">
        <w:rPr>
          <w:rFonts w:asciiTheme="majorBidi" w:hAnsiTheme="majorBidi" w:cstheme="majorBidi"/>
          <w:b/>
          <w:bCs/>
          <w:sz w:val="24"/>
          <w:szCs w:val="24"/>
        </w:rPr>
        <w:t>Peixinho</w:t>
      </w:r>
      <w:proofErr w:type="spellEnd"/>
      <w:r w:rsidR="00E72D8B">
        <w:rPr>
          <w:rFonts w:asciiTheme="majorBidi" w:hAnsiTheme="majorBidi" w:cstheme="majorBidi"/>
          <w:b/>
          <w:bCs/>
          <w:sz w:val="24"/>
          <w:szCs w:val="24"/>
        </w:rPr>
        <w:t xml:space="preserve">  J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9255A">
        <w:rPr>
          <w:rFonts w:asciiTheme="majorBidi" w:hAnsiTheme="majorBidi" w:cstheme="majorBidi"/>
          <w:sz w:val="24"/>
          <w:szCs w:val="24"/>
        </w:rPr>
        <w:t> « </w:t>
      </w:r>
      <w:r w:rsidR="0019255A" w:rsidRPr="001A72C4">
        <w:rPr>
          <w:rFonts w:asciiTheme="majorBidi" w:hAnsiTheme="majorBidi" w:cstheme="majorBidi"/>
          <w:sz w:val="24"/>
          <w:szCs w:val="24"/>
        </w:rPr>
        <w:t>Transition laminaire-turbulent et analyse des écoulements turbulents en conduite cylindrique et ann</w:t>
      </w:r>
      <w:r w:rsidR="0019255A">
        <w:rPr>
          <w:rFonts w:asciiTheme="majorBidi" w:hAnsiTheme="majorBidi" w:cstheme="majorBidi"/>
          <w:sz w:val="24"/>
          <w:szCs w:val="24"/>
        </w:rPr>
        <w:t>ulaire pour un fluide à seuil ».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r w:rsidR="0019255A" w:rsidRPr="00E72D8B">
        <w:rPr>
          <w:rFonts w:asciiTheme="majorBidi" w:hAnsiTheme="majorBidi" w:cstheme="majorBidi"/>
          <w:sz w:val="24"/>
          <w:szCs w:val="24"/>
        </w:rPr>
        <w:t>Henri Poincaré-Nancy 1.</w:t>
      </w:r>
      <w:r w:rsidR="0019255A" w:rsidRPr="00E72D8B">
        <w:rPr>
          <w:rFonts w:asciiTheme="majorBidi" w:hAnsiTheme="majorBidi" w:cstheme="majorBidi"/>
          <w:b/>
          <w:bCs/>
          <w:sz w:val="24"/>
          <w:szCs w:val="24"/>
        </w:rPr>
        <w:t>2008</w:t>
      </w:r>
      <w:r w:rsidR="0019255A" w:rsidRPr="00E72D8B">
        <w:rPr>
          <w:rFonts w:asciiTheme="majorBidi" w:hAnsiTheme="majorBidi" w:cstheme="majorBidi"/>
          <w:sz w:val="24"/>
          <w:szCs w:val="24"/>
        </w:rPr>
        <w:t>.</w:t>
      </w:r>
    </w:p>
    <w:p w:rsidR="0019255A" w:rsidRPr="001A72C4" w:rsidRDefault="00FD14B9" w:rsidP="001925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[10</w:t>
      </w:r>
      <w:r w:rsidR="00D417C1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 xml:space="preserve">Stéphane </w:t>
      </w:r>
      <w:proofErr w:type="gramStart"/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CHAUSSEDENT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r w:rsidR="0019255A">
        <w:rPr>
          <w:rFonts w:asciiTheme="majorBidi" w:hAnsiTheme="majorBidi" w:cstheme="majorBidi"/>
          <w:sz w:val="24"/>
          <w:szCs w:val="24"/>
        </w:rPr>
        <w:t>. </w:t>
      </w:r>
      <w:proofErr w:type="gramEnd"/>
      <w:r w:rsidR="0019255A">
        <w:rPr>
          <w:rFonts w:asciiTheme="majorBidi" w:hAnsiTheme="majorBidi" w:cstheme="majorBidi"/>
          <w:sz w:val="24"/>
          <w:szCs w:val="24"/>
        </w:rPr>
        <w:t>« </w:t>
      </w:r>
      <w:r w:rsidR="0019255A" w:rsidRPr="001A72C4">
        <w:rPr>
          <w:rFonts w:asciiTheme="majorBidi" w:hAnsiTheme="majorBidi" w:cstheme="majorBidi"/>
          <w:sz w:val="24"/>
          <w:szCs w:val="24"/>
        </w:rPr>
        <w:t>Dy</w:t>
      </w:r>
      <w:r w:rsidR="0019255A">
        <w:rPr>
          <w:rFonts w:asciiTheme="majorBidi" w:hAnsiTheme="majorBidi" w:cstheme="majorBidi"/>
          <w:sz w:val="24"/>
          <w:szCs w:val="24"/>
        </w:rPr>
        <w:t>namique des fluides parfaits » .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Université d’Angers. </w:t>
      </w:r>
    </w:p>
    <w:p w:rsidR="0019255A" w:rsidRPr="001A72C4" w:rsidRDefault="00FD14B9" w:rsidP="001925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[11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]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Tahiri</w:t>
      </w:r>
      <w:proofErr w:type="spellEnd"/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r w:rsidR="0019255A">
        <w:rPr>
          <w:rFonts w:asciiTheme="majorBidi" w:hAnsiTheme="majorBidi" w:cstheme="majorBidi"/>
          <w:sz w:val="24"/>
          <w:szCs w:val="24"/>
        </w:rPr>
        <w:t>. </w:t>
      </w:r>
      <w:proofErr w:type="gramEnd"/>
      <w:r w:rsidR="0019255A">
        <w:rPr>
          <w:rFonts w:asciiTheme="majorBidi" w:hAnsiTheme="majorBidi" w:cstheme="majorBidi"/>
          <w:sz w:val="24"/>
          <w:szCs w:val="24"/>
        </w:rPr>
        <w:t>« </w:t>
      </w:r>
      <w:r w:rsidR="0019255A" w:rsidRPr="001A72C4">
        <w:rPr>
          <w:rFonts w:asciiTheme="majorBidi" w:hAnsiTheme="majorBidi" w:cstheme="majorBidi"/>
          <w:sz w:val="24"/>
          <w:szCs w:val="24"/>
        </w:rPr>
        <w:t>Etude théorique des transferts thermo-convectifs d'un fluide non newtonien en écoulement dans un conduit</w:t>
      </w:r>
      <w:r w:rsidR="0019255A">
        <w:rPr>
          <w:rFonts w:asciiTheme="majorBidi" w:hAnsiTheme="majorBidi" w:cstheme="majorBidi"/>
          <w:sz w:val="24"/>
          <w:szCs w:val="24"/>
        </w:rPr>
        <w:t> »</w:t>
      </w:r>
      <w:r w:rsidR="0019255A" w:rsidRPr="001A72C4">
        <w:rPr>
          <w:rFonts w:asciiTheme="majorBidi" w:hAnsiTheme="majorBidi" w:cstheme="majorBidi"/>
          <w:sz w:val="24"/>
          <w:szCs w:val="24"/>
        </w:rPr>
        <w:t>. Thèse de Magistère. Spécialité: Modélisation et simulation en mécanique. Université M'</w:t>
      </w:r>
      <w:proofErr w:type="spellStart"/>
      <w:r w:rsidR="0019255A" w:rsidRPr="001A72C4">
        <w:rPr>
          <w:rFonts w:asciiTheme="majorBidi" w:hAnsiTheme="majorBidi" w:cstheme="majorBidi"/>
          <w:sz w:val="24"/>
          <w:szCs w:val="24"/>
        </w:rPr>
        <w:t>hamed</w:t>
      </w:r>
      <w:proofErr w:type="spellEnd"/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255A" w:rsidRPr="001A72C4">
        <w:rPr>
          <w:rFonts w:asciiTheme="majorBidi" w:hAnsiTheme="majorBidi" w:cstheme="majorBidi"/>
          <w:sz w:val="24"/>
          <w:szCs w:val="24"/>
        </w:rPr>
        <w:t>Bougara</w:t>
      </w:r>
      <w:proofErr w:type="spellEnd"/>
      <w:r w:rsidR="0019255A" w:rsidRPr="001A72C4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19255A" w:rsidRPr="001A72C4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="0019255A" w:rsidRPr="001A72C4">
        <w:rPr>
          <w:rFonts w:asciiTheme="majorBidi" w:hAnsiTheme="majorBidi" w:cstheme="majorBidi"/>
          <w:sz w:val="24"/>
          <w:szCs w:val="24"/>
        </w:rPr>
        <w:t xml:space="preserve">, 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2010</w:t>
      </w:r>
      <w:r w:rsidR="0019255A" w:rsidRPr="001A72C4">
        <w:rPr>
          <w:rFonts w:asciiTheme="majorBidi" w:hAnsiTheme="majorBidi" w:cstheme="majorBidi"/>
          <w:sz w:val="24"/>
          <w:szCs w:val="24"/>
        </w:rPr>
        <w:t>.</w:t>
      </w:r>
    </w:p>
    <w:p w:rsidR="0019255A" w:rsidRPr="00306B49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[12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]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 </w:t>
      </w:r>
      <w:r w:rsidR="0019255A" w:rsidRPr="001A72C4">
        <w:rPr>
          <w:rFonts w:asciiTheme="majorBidi" w:hAnsiTheme="majorBidi" w:cstheme="majorBidi"/>
          <w:b/>
          <w:bCs/>
          <w:sz w:val="24"/>
          <w:szCs w:val="24"/>
        </w:rPr>
        <w:t>Mahfoud M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. </w:t>
      </w:r>
      <w:r w:rsidR="0019255A">
        <w:rPr>
          <w:rFonts w:asciiTheme="majorBidi" w:hAnsiTheme="majorBidi" w:cstheme="majorBidi"/>
          <w:sz w:val="24"/>
          <w:szCs w:val="24"/>
        </w:rPr>
        <w:t>« </w:t>
      </w:r>
      <w:r w:rsidR="0019255A" w:rsidRPr="001A72C4">
        <w:rPr>
          <w:rFonts w:asciiTheme="majorBidi" w:hAnsiTheme="majorBidi" w:cstheme="majorBidi"/>
          <w:sz w:val="24"/>
          <w:szCs w:val="24"/>
        </w:rPr>
        <w:t>Etude expérimentale de l'écoulement d'un fluide viscoélastique dans une  conduite présentant une singularité</w:t>
      </w:r>
      <w:r w:rsidR="0019255A">
        <w:rPr>
          <w:rFonts w:asciiTheme="majorBidi" w:hAnsiTheme="majorBidi" w:cstheme="majorBidi"/>
          <w:sz w:val="24"/>
          <w:szCs w:val="24"/>
        </w:rPr>
        <w:t> »</w:t>
      </w:r>
      <w:r w:rsidR="0019255A" w:rsidRPr="001A72C4">
        <w:rPr>
          <w:rFonts w:asciiTheme="majorBidi" w:hAnsiTheme="majorBidi" w:cstheme="majorBidi"/>
          <w:sz w:val="24"/>
          <w:szCs w:val="24"/>
        </w:rPr>
        <w:t xml:space="preserve">. Thèse de Doctorat d'Etat. Spécialité: Energétique et mécanique des fluides. </w:t>
      </w:r>
      <w:proofErr w:type="spellStart"/>
      <w:proofErr w:type="gramStart"/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U.S.T.d'Alger</w:t>
      </w:r>
      <w:proofErr w:type="spellEnd"/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 xml:space="preserve"> « H.B », </w:t>
      </w:r>
      <w:r w:rsidR="0019255A" w:rsidRPr="00306B49">
        <w:rPr>
          <w:rFonts w:asciiTheme="majorBidi" w:hAnsiTheme="majorBidi" w:cstheme="majorBidi"/>
          <w:b/>
          <w:bCs/>
          <w:sz w:val="24"/>
          <w:szCs w:val="24"/>
          <w:lang w:val="en-US"/>
        </w:rPr>
        <w:t>2005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9255A" w:rsidRPr="008A047E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[13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]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Chhabra R.P. and Richardson J.F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Non-Newtonian Flow in the Process Industries; Fundamentals and Engineering Applications ». </w:t>
      </w:r>
      <w:r w:rsidR="0019255A" w:rsidRPr="008A047E">
        <w:rPr>
          <w:rFonts w:asciiTheme="majorBidi" w:hAnsiTheme="majorBidi" w:cstheme="majorBidi"/>
          <w:sz w:val="24"/>
          <w:szCs w:val="24"/>
          <w:lang w:val="en-US"/>
        </w:rPr>
        <w:t xml:space="preserve">Butterworth-Heinemann, UK, </w:t>
      </w:r>
      <w:r w:rsidR="0019255A" w:rsidRPr="008A047E">
        <w:rPr>
          <w:rFonts w:asciiTheme="majorBidi" w:hAnsiTheme="majorBidi" w:cstheme="majorBidi"/>
          <w:b/>
          <w:bCs/>
          <w:sz w:val="24"/>
          <w:szCs w:val="24"/>
          <w:lang w:val="en-US"/>
        </w:rPr>
        <w:t>1999</w:t>
      </w:r>
      <w:r w:rsidR="0019255A" w:rsidRPr="008A047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[14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] Lee-May Huang, Chin-Chin Tsai and Ta-Jo Liu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Theoretical analysis of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jets emanating from a converging channel ». Computers &amp; fluids Vol.27 No.2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1998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[15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]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S.Nigen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K.Walters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Viscoelastic contraction flows: comparison of axisymmetric and planar 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configurations».Journal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if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 mechanics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2002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8A047E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[1</w:t>
      </w:r>
      <w:r w:rsidR="00FD14B9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]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I.J.Keshtiban</w:t>
      </w:r>
      <w:proofErr w:type="gram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,F.Belblidia</w:t>
      </w:r>
      <w:proofErr w:type="spellEnd"/>
      <w:proofErr w:type="gram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M.F.Webster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Numerical simulation of compressible viscoelastic 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liquids».Journal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of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 machines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2004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[17</w:t>
      </w:r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>]</w:t>
      </w:r>
      <w:r w:rsidR="0019255A" w:rsidRPr="00306B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>Primoz</w:t>
      </w:r>
      <w:proofErr w:type="spellEnd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>Ternik</w:t>
      </w:r>
      <w:proofErr w:type="spellEnd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 xml:space="preserve">, Jure </w:t>
      </w:r>
      <w:proofErr w:type="spellStart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>Marn</w:t>
      </w:r>
      <w:proofErr w:type="spellEnd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 xml:space="preserve">, Zoran </w:t>
      </w:r>
      <w:proofErr w:type="spellStart"/>
      <w:r w:rsidR="0019255A" w:rsidRPr="00306B49">
        <w:rPr>
          <w:rFonts w:asciiTheme="majorBidi" w:hAnsiTheme="majorBidi" w:cstheme="majorBidi"/>
          <w:b/>
          <w:bCs/>
          <w:sz w:val="24"/>
          <w:szCs w:val="24"/>
        </w:rPr>
        <w:t>Zunic</w:t>
      </w:r>
      <w:proofErr w:type="spellEnd"/>
      <w:r w:rsidR="0019255A" w:rsidRPr="00306B49">
        <w:rPr>
          <w:rFonts w:asciiTheme="majorBidi" w:hAnsiTheme="majorBidi" w:cstheme="majorBidi"/>
          <w:sz w:val="24"/>
          <w:szCs w:val="24"/>
        </w:rPr>
        <w:t xml:space="preserve">.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Non 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 flow through a planar symmetric expansion shear-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thichening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fluids».Journal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of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 mechanics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2006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[18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]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B.Sudarchan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U.Narayan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Rathod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and Victor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Seram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Experimental investigation on characteristics of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fluids».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Journal of non-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newtonian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fluid mechanics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2014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[19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] </w:t>
      </w:r>
      <w:proofErr w:type="spellStart"/>
      <w:proofErr w:type="gram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Slatter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P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. </w:t>
      </w:r>
      <w:proofErr w:type="gramStart"/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The Role of Rheology in the Pipelining of Mineral Slurries.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Mineral Processing and Extractive Metallurgy », Vol. 20 pp 281-300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1994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[20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]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Hedström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B. O. </w:t>
      </w:r>
      <w:proofErr w:type="gram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 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Flow of plastics materials in pipes. Industrial &amp; Engineering Chemistry ».Vol. 44(3)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,pp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651-656. 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1952.</w:t>
      </w:r>
      <w:proofErr w:type="gramEnd"/>
    </w:p>
    <w:p w:rsidR="0019255A" w:rsidRPr="0019255A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[21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] Shook, C. A., </w:t>
      </w:r>
      <w:proofErr w:type="spell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Roco</w:t>
      </w:r>
      <w:proofErr w:type="spellEnd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gramStart"/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M.C  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proofErr w:type="spellStart"/>
      <w:proofErr w:type="gram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lurry</w:t>
      </w:r>
      <w:proofErr w:type="spellEnd"/>
      <w:proofErr w:type="gram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 flow: principles and practice». </w:t>
      </w:r>
      <w:r w:rsidR="0019255A" w:rsidRPr="0019255A">
        <w:rPr>
          <w:rFonts w:asciiTheme="majorBidi" w:hAnsiTheme="majorBidi" w:cstheme="majorBidi"/>
          <w:b/>
          <w:bCs/>
          <w:sz w:val="24"/>
          <w:szCs w:val="24"/>
          <w:lang w:val="en-US"/>
        </w:rPr>
        <w:t>1991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55A" w:rsidRPr="004A4F29" w:rsidRDefault="00FD14B9" w:rsidP="0019255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[22</w:t>
      </w:r>
      <w:r w:rsidR="00B94998">
        <w:rPr>
          <w:rFonts w:asciiTheme="majorBidi" w:hAnsiTheme="majorBidi" w:cstheme="majorBidi"/>
          <w:b/>
          <w:bCs/>
          <w:sz w:val="24"/>
          <w:szCs w:val="24"/>
          <w:lang w:val="en-US"/>
        </w:rPr>
        <w:t>] Hanks, R. W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9255A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Low Reynolds number turbulent pipeline flow of pseudo homogeneous </w:t>
      </w:r>
      <w:proofErr w:type="spellStart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>sluries</w:t>
      </w:r>
      <w:proofErr w:type="spellEnd"/>
      <w:r w:rsidR="0019255A" w:rsidRPr="001925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>Proc.Hydrotransport</w:t>
      </w:r>
      <w:proofErr w:type="spellEnd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 xml:space="preserve"> 5 </w:t>
      </w:r>
      <w:proofErr w:type="spellStart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>Conf</w:t>
      </w:r>
      <w:proofErr w:type="spellEnd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 xml:space="preserve">».BHRA, </w:t>
      </w:r>
      <w:proofErr w:type="spellStart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>Cranfield</w:t>
      </w:r>
      <w:proofErr w:type="spellEnd"/>
      <w:r w:rsidR="0019255A" w:rsidRPr="004A4F29">
        <w:rPr>
          <w:rFonts w:asciiTheme="majorBidi" w:hAnsiTheme="majorBidi" w:cstheme="majorBidi"/>
          <w:sz w:val="24"/>
          <w:szCs w:val="24"/>
          <w:lang w:val="en-US"/>
        </w:rPr>
        <w:t>, UK</w:t>
      </w:r>
      <w:r w:rsidR="0019255A" w:rsidRPr="004A4F29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 w:rsidR="0019255A" w:rsidRPr="004A4F2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(1978).</w:t>
      </w:r>
    </w:p>
    <w:p w:rsidR="008A047E" w:rsidRDefault="00340E23" w:rsidP="008A047E">
      <w:pPr>
        <w:pStyle w:val="Corpsdutexte1"/>
        <w:shd w:val="clear" w:color="auto" w:fill="auto"/>
        <w:tabs>
          <w:tab w:val="left" w:pos="519"/>
        </w:tabs>
        <w:spacing w:before="0" w:line="413" w:lineRule="exact"/>
        <w:ind w:left="20" w:right="40" w:firstLine="0"/>
        <w:jc w:val="left"/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[23</w:t>
      </w:r>
      <w:r w:rsidR="008A047E"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]</w:t>
      </w:r>
      <w:r w:rsidR="008A047E">
        <w:rPr>
          <w:rStyle w:val="Bodytext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A047E">
        <w:rPr>
          <w:rStyle w:val="CorpsdutexteGras4"/>
          <w:rFonts w:asciiTheme="majorBidi" w:hAnsiTheme="majorBidi" w:cstheme="majorBidi"/>
          <w:color w:val="000000"/>
          <w:sz w:val="24"/>
          <w:szCs w:val="24"/>
          <w:lang w:val="en-US"/>
        </w:rPr>
        <w:t>R. Kumar, M. A. Rosen.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="008A047E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Performance evaluation of a double pass PV/T solar air heater with and without fins</w:t>
      </w:r>
      <w:r w:rsidR="008A047E" w:rsidRPr="003A1636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proofErr w:type="gramEnd"/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Applied Thermal Engineering 31</w:t>
      </w:r>
      <w:proofErr w:type="gramStart"/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,pp</w:t>
      </w:r>
      <w:proofErr w:type="gramEnd"/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1402-1410.</w:t>
      </w:r>
      <w:r w:rsidR="008A047E" w:rsidRPr="006033DA">
        <w:rPr>
          <w:rStyle w:val="Corpsdutexte11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2011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8A047E" w:rsidRDefault="00340E23" w:rsidP="008A047E">
      <w:pPr>
        <w:pStyle w:val="Corpsdutexte1"/>
        <w:shd w:val="clear" w:color="auto" w:fill="auto"/>
        <w:tabs>
          <w:tab w:val="left" w:pos="534"/>
        </w:tabs>
        <w:spacing w:before="0" w:line="413" w:lineRule="exact"/>
        <w:ind w:left="20" w:right="20" w:firstLine="0"/>
        <w:jc w:val="left"/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[24</w:t>
      </w:r>
      <w:r w:rsidR="008A047E"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]</w:t>
      </w:r>
      <w:r w:rsidR="008A047E">
        <w:rPr>
          <w:rStyle w:val="Bodytext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A047E">
        <w:rPr>
          <w:rStyle w:val="CorpsdutexteGras4"/>
          <w:rFonts w:asciiTheme="majorBidi" w:hAnsiTheme="majorBidi" w:cstheme="majorBidi"/>
          <w:color w:val="000000"/>
          <w:sz w:val="24"/>
          <w:szCs w:val="24"/>
          <w:lang w:val="en-US"/>
        </w:rPr>
        <w:t>P. Kumar.</w:t>
      </w:r>
      <w:r w:rsidR="008A047E" w:rsidRPr="003A1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047E" w:rsidRPr="00306B49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Effect of Differential Mass Flow Rate on the Thermal Performance of Double Duct Packed Bed Solar Air Heaters</w:t>
      </w:r>
      <w:r w:rsidR="008A047E" w:rsidRPr="003A1636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 xml:space="preserve">. International Conference on Renewable Energies and Power Quality (ICREPQ'12) Santiago de </w:t>
      </w:r>
      <w:proofErr w:type="spellStart"/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Compostela</w:t>
      </w:r>
      <w:proofErr w:type="spellEnd"/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 xml:space="preserve"> (Spain), 28th to 30th March.</w:t>
      </w:r>
      <w:r w:rsidR="008A047E" w:rsidRPr="006033DA">
        <w:rPr>
          <w:rStyle w:val="Corpsdutexte11"/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2012</w:t>
      </w:r>
      <w:r w:rsidR="008A047E">
        <w:rPr>
          <w:rStyle w:val="Corpsdutexte11"/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340E23" w:rsidRDefault="00340E23" w:rsidP="00B94998">
      <w:pPr>
        <w:pStyle w:val="Corpsdutexte1"/>
        <w:shd w:val="clear" w:color="auto" w:fill="auto"/>
        <w:tabs>
          <w:tab w:val="left" w:pos="529"/>
        </w:tabs>
        <w:spacing w:before="0" w:line="413" w:lineRule="exact"/>
        <w:ind w:left="20" w:right="20" w:firstLine="0"/>
        <w:jc w:val="left"/>
        <w:rPr>
          <w:rStyle w:val="Corpsdutexte11"/>
          <w:rFonts w:asciiTheme="majorBidi" w:hAnsiTheme="majorBidi" w:cstheme="majorBidi"/>
          <w:color w:val="000000"/>
          <w:sz w:val="24"/>
          <w:szCs w:val="24"/>
          <w:lang w:bidi="ar-DZ"/>
        </w:rPr>
      </w:pPr>
      <w:r w:rsidRPr="00340E23">
        <w:rPr>
          <w:rFonts w:asciiTheme="majorBidi" w:hAnsiTheme="majorBidi" w:cstheme="majorBidi"/>
          <w:b/>
          <w:bCs/>
          <w:sz w:val="24"/>
          <w:szCs w:val="24"/>
        </w:rPr>
        <w:t>[25]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</w:rPr>
        <w:t>Guestal</w:t>
      </w:r>
      <w:proofErr w:type="spellEnd"/>
      <w:r>
        <w:rPr>
          <w:rStyle w:val="Bodytext"/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M.</w:t>
      </w:r>
      <w:r>
        <w:rPr>
          <w:rStyle w:val="Corpsdutexte11"/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</w:t>
      </w:r>
      <w:r>
        <w:rPr>
          <w:rStyle w:val="Corpsdutexte11"/>
          <w:rFonts w:asciiTheme="majorBidi" w:hAnsiTheme="majorBidi" w:cstheme="majorBidi"/>
          <w:color w:val="000000"/>
          <w:sz w:val="24"/>
          <w:szCs w:val="24"/>
        </w:rPr>
        <w:t xml:space="preserve">Modélisation de la convection naturelle laminaire dans une </w:t>
      </w:r>
      <w:r w:rsidR="00B94998">
        <w:rPr>
          <w:rStyle w:val="Corpsdutexte11"/>
          <w:rFonts w:asciiTheme="majorBidi" w:hAnsiTheme="majorBidi" w:cstheme="majorBidi"/>
          <w:color w:val="000000"/>
          <w:sz w:val="24"/>
          <w:szCs w:val="24"/>
        </w:rPr>
        <w:t xml:space="preserve">enceinte avec une paroi chauffé </w:t>
      </w:r>
      <w:r>
        <w:rPr>
          <w:rStyle w:val="Corpsdutexte11"/>
          <w:rFonts w:asciiTheme="majorBidi" w:hAnsiTheme="majorBidi" w:cstheme="majorBidi"/>
          <w:color w:val="000000"/>
          <w:sz w:val="24"/>
          <w:szCs w:val="24"/>
        </w:rPr>
        <w:t>partiellement</w:t>
      </w:r>
      <w:r>
        <w:rPr>
          <w:rFonts w:asciiTheme="majorBidi" w:hAnsiTheme="majorBidi" w:cstheme="majorBidi"/>
          <w:sz w:val="24"/>
          <w:szCs w:val="24"/>
        </w:rPr>
        <w:t>»</w:t>
      </w:r>
      <w:r w:rsidR="00B94998">
        <w:rPr>
          <w:rStyle w:val="Corpsdutexte11"/>
          <w:rFonts w:asciiTheme="majorBidi" w:hAnsiTheme="majorBidi" w:cstheme="majorBidi"/>
          <w:color w:val="000000"/>
          <w:sz w:val="24"/>
          <w:szCs w:val="24"/>
        </w:rPr>
        <w:t>. Mémoire de magister</w:t>
      </w:r>
      <w:r w:rsidR="00B94998">
        <w:rPr>
          <w:rStyle w:val="Corpsdutexte11"/>
          <w:rFonts w:asciiTheme="majorBidi" w:hAnsiTheme="majorBidi" w:cstheme="majorBidi"/>
          <w:color w:val="000000"/>
          <w:sz w:val="24"/>
          <w:szCs w:val="24"/>
          <w:lang w:bidi="ar-DZ"/>
        </w:rPr>
        <w:t xml:space="preserve">, Université de MONTOURI, CONSTANTIN. </w:t>
      </w:r>
      <w:r>
        <w:rPr>
          <w:rStyle w:val="Corpsdutexte11"/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2010</w:t>
      </w:r>
      <w:r>
        <w:rPr>
          <w:rStyle w:val="Corpsdutexte11"/>
          <w:rFonts w:asciiTheme="majorBidi" w:hAnsiTheme="majorBidi" w:cstheme="majorBidi"/>
          <w:color w:val="000000"/>
          <w:sz w:val="24"/>
          <w:szCs w:val="24"/>
          <w:lang w:bidi="ar-DZ"/>
        </w:rPr>
        <w:t>.</w:t>
      </w:r>
    </w:p>
    <w:p w:rsidR="00080167" w:rsidRPr="008A1036" w:rsidRDefault="00080167" w:rsidP="008A1036">
      <w:pPr>
        <w:pStyle w:val="Corpsdutexte1"/>
        <w:shd w:val="clear" w:color="auto" w:fill="auto"/>
        <w:tabs>
          <w:tab w:val="left" w:pos="529"/>
        </w:tabs>
        <w:spacing w:before="0" w:line="413" w:lineRule="exact"/>
        <w:ind w:left="20" w:right="20" w:firstLine="0"/>
        <w:rPr>
          <w:rStyle w:val="Bodytext"/>
          <w:rFonts w:asciiTheme="majorBidi" w:hAnsiTheme="majorBidi" w:cstheme="majorBidi"/>
          <w:sz w:val="24"/>
          <w:szCs w:val="24"/>
          <w:lang w:bidi="ar-DZ"/>
        </w:rPr>
      </w:pPr>
      <w:r w:rsidRPr="008A1036">
        <w:rPr>
          <w:rStyle w:val="Bodytext"/>
          <w:rFonts w:asciiTheme="majorBidi" w:hAnsiTheme="majorBidi" w:cstheme="majorBidi"/>
          <w:b/>
          <w:bCs/>
          <w:sz w:val="24"/>
          <w:szCs w:val="24"/>
          <w:lang w:bidi="ar-DZ"/>
        </w:rPr>
        <w:t>[26] M.MAHFOUD, S.BENHADIDA</w:t>
      </w:r>
      <w:r w:rsidRPr="008A1036">
        <w:rPr>
          <w:rStyle w:val="Bodytext"/>
          <w:rFonts w:asciiTheme="majorBidi" w:hAnsiTheme="majorBidi" w:cstheme="majorBidi"/>
          <w:sz w:val="24"/>
          <w:szCs w:val="24"/>
          <w:lang w:bidi="ar-DZ"/>
        </w:rPr>
        <w:t xml:space="preserve">. « Etude de l’écoulement dans une contraction brusque. Rhéologie », Vol.1, pp 26-34, </w:t>
      </w:r>
      <w:r w:rsidRPr="008A1036">
        <w:rPr>
          <w:rStyle w:val="Bodytext"/>
          <w:rFonts w:asciiTheme="majorBidi" w:hAnsiTheme="majorBidi" w:cstheme="majorBidi"/>
          <w:b/>
          <w:bCs/>
          <w:sz w:val="24"/>
          <w:szCs w:val="24"/>
          <w:lang w:bidi="ar-DZ"/>
        </w:rPr>
        <w:t>2002.</w:t>
      </w:r>
    </w:p>
    <w:p w:rsidR="005E4F41" w:rsidRPr="008A1036" w:rsidRDefault="005E4F41" w:rsidP="008A103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5E4F41" w:rsidRPr="008A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98"/>
    <w:rsid w:val="00007838"/>
    <w:rsid w:val="00033AD0"/>
    <w:rsid w:val="00080167"/>
    <w:rsid w:val="000C5C7A"/>
    <w:rsid w:val="0019255A"/>
    <w:rsid w:val="001A4702"/>
    <w:rsid w:val="002D0D8F"/>
    <w:rsid w:val="00340E23"/>
    <w:rsid w:val="004A4F29"/>
    <w:rsid w:val="004D683C"/>
    <w:rsid w:val="005361AD"/>
    <w:rsid w:val="00555DEF"/>
    <w:rsid w:val="00590FA9"/>
    <w:rsid w:val="005D7DFE"/>
    <w:rsid w:val="005E4F41"/>
    <w:rsid w:val="00604A98"/>
    <w:rsid w:val="00851056"/>
    <w:rsid w:val="008670B9"/>
    <w:rsid w:val="00894D7F"/>
    <w:rsid w:val="008A047E"/>
    <w:rsid w:val="008A1036"/>
    <w:rsid w:val="00B664A7"/>
    <w:rsid w:val="00B94998"/>
    <w:rsid w:val="00C05B6E"/>
    <w:rsid w:val="00CF1AFA"/>
    <w:rsid w:val="00D417C1"/>
    <w:rsid w:val="00DC219D"/>
    <w:rsid w:val="00E72D8B"/>
    <w:rsid w:val="00EA7A98"/>
    <w:rsid w:val="00FD14B9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">
    <w:name w:val="Corps du texte_"/>
    <w:basedOn w:val="Policepardfaut"/>
    <w:link w:val="Corpsdutexte1"/>
    <w:uiPriority w:val="99"/>
    <w:locked/>
    <w:rsid w:val="004A4F29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4A4F29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  <w:style w:type="character" w:customStyle="1" w:styleId="Bodytext">
    <w:name w:val="Body text_"/>
    <w:basedOn w:val="Policepardfaut"/>
    <w:link w:val="Corpsdetexte1"/>
    <w:locked/>
    <w:rsid w:val="004A4F29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4A4F29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  <w:style w:type="character" w:customStyle="1" w:styleId="Corpsdutexte11">
    <w:name w:val="Corps du texte11"/>
    <w:basedOn w:val="Corpsdutexte"/>
    <w:uiPriority w:val="99"/>
    <w:rsid w:val="004A4F29"/>
    <w:rPr>
      <w:sz w:val="23"/>
      <w:szCs w:val="23"/>
      <w:shd w:val="clear" w:color="auto" w:fill="FFFFFF"/>
    </w:rPr>
  </w:style>
  <w:style w:type="character" w:customStyle="1" w:styleId="CorpsdutexteGras4">
    <w:name w:val="Corps du texte + Gras4"/>
    <w:basedOn w:val="Corpsdutexte"/>
    <w:uiPriority w:val="99"/>
    <w:rsid w:val="004A4F29"/>
    <w:rPr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nhideWhenUsed/>
    <w:rsid w:val="00D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D417C1"/>
    <w:pPr>
      <w:bidi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D417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80167"/>
    <w:rPr>
      <w:b/>
      <w:bCs/>
    </w:rPr>
  </w:style>
  <w:style w:type="character" w:customStyle="1" w:styleId="apple-converted-space">
    <w:name w:val="apple-converted-space"/>
    <w:basedOn w:val="Policepardfaut"/>
    <w:rsid w:val="00080167"/>
  </w:style>
  <w:style w:type="character" w:customStyle="1" w:styleId="publicationtitre">
    <w:name w:val="publication_titre"/>
    <w:basedOn w:val="Policepardfaut"/>
    <w:rsid w:val="00080167"/>
  </w:style>
  <w:style w:type="character" w:customStyle="1" w:styleId="publicationjournal">
    <w:name w:val="publication_journal"/>
    <w:basedOn w:val="Policepardfaut"/>
    <w:rsid w:val="00080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">
    <w:name w:val="Corps du texte_"/>
    <w:basedOn w:val="Policepardfaut"/>
    <w:link w:val="Corpsdutexte1"/>
    <w:uiPriority w:val="99"/>
    <w:locked/>
    <w:rsid w:val="004A4F29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4A4F29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  <w:style w:type="character" w:customStyle="1" w:styleId="Bodytext">
    <w:name w:val="Body text_"/>
    <w:basedOn w:val="Policepardfaut"/>
    <w:link w:val="Corpsdetexte1"/>
    <w:locked/>
    <w:rsid w:val="004A4F29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4A4F29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  <w:style w:type="character" w:customStyle="1" w:styleId="Corpsdutexte11">
    <w:name w:val="Corps du texte11"/>
    <w:basedOn w:val="Corpsdutexte"/>
    <w:uiPriority w:val="99"/>
    <w:rsid w:val="004A4F29"/>
    <w:rPr>
      <w:sz w:val="23"/>
      <w:szCs w:val="23"/>
      <w:shd w:val="clear" w:color="auto" w:fill="FFFFFF"/>
    </w:rPr>
  </w:style>
  <w:style w:type="character" w:customStyle="1" w:styleId="CorpsdutexteGras4">
    <w:name w:val="Corps du texte + Gras4"/>
    <w:basedOn w:val="Corpsdutexte"/>
    <w:uiPriority w:val="99"/>
    <w:rsid w:val="004A4F29"/>
    <w:rPr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nhideWhenUsed/>
    <w:rsid w:val="00D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D417C1"/>
    <w:pPr>
      <w:bidi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D417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80167"/>
    <w:rPr>
      <w:b/>
      <w:bCs/>
    </w:rPr>
  </w:style>
  <w:style w:type="character" w:customStyle="1" w:styleId="apple-converted-space">
    <w:name w:val="apple-converted-space"/>
    <w:basedOn w:val="Policepardfaut"/>
    <w:rsid w:val="00080167"/>
  </w:style>
  <w:style w:type="character" w:customStyle="1" w:styleId="publicationtitre">
    <w:name w:val="publication_titre"/>
    <w:basedOn w:val="Policepardfaut"/>
    <w:rsid w:val="00080167"/>
  </w:style>
  <w:style w:type="character" w:customStyle="1" w:styleId="publicationjournal">
    <w:name w:val="publication_journal"/>
    <w:basedOn w:val="Policepardfaut"/>
    <w:rsid w:val="0008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17</cp:revision>
  <dcterms:created xsi:type="dcterms:W3CDTF">2017-05-11T13:12:00Z</dcterms:created>
  <dcterms:modified xsi:type="dcterms:W3CDTF">2017-06-13T13:41:00Z</dcterms:modified>
</cp:coreProperties>
</file>