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FE" w:rsidRDefault="00B43AC2" w:rsidP="00B43AC2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ملخص</w:t>
      </w:r>
    </w:p>
    <w:p w:rsidR="00925BFE" w:rsidRDefault="00925BFE" w:rsidP="00925BFE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DZ"/>
        </w:rPr>
      </w:pPr>
    </w:p>
    <w:p w:rsidR="00B50F5E" w:rsidRDefault="00E85401" w:rsidP="00925BFE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الهدف من الدراسة </w:t>
      </w:r>
      <w:r w:rsidR="006F5B96">
        <w:rPr>
          <w:rFonts w:asciiTheme="majorBidi" w:hAnsiTheme="majorBidi" w:cstheme="majorBidi" w:hint="cs"/>
          <w:sz w:val="24"/>
          <w:szCs w:val="24"/>
          <w:rtl/>
          <w:lang w:bidi="ar-DZ"/>
        </w:rPr>
        <w:t>التي قدمت في هذه الرسالة هو اختب</w:t>
      </w:r>
      <w:bookmarkStart w:id="0" w:name="_GoBack"/>
      <w:bookmarkEnd w:id="0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ار تجريبي لتأثير فئات الحصى ع</w:t>
      </w:r>
      <w:r w:rsidR="002E667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لى السلوك الميكانيكي لخرسانة 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عالية الجودة</w:t>
      </w:r>
      <w:r w:rsidR="00334A1B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العمل المقدم عبارة عن تجارب أجريت بواسطة آلة الشد </w:t>
      </w:r>
      <w:r w:rsidR="007F77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 الضغط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لا يجاد مستويات</w:t>
      </w:r>
      <w:r w:rsidR="00B50F5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المقاومة بالميكا </w:t>
      </w:r>
      <w:r w:rsidR="00191F4E">
        <w:rPr>
          <w:rFonts w:asciiTheme="majorBidi" w:hAnsiTheme="majorBidi" w:cstheme="majorBidi" w:hint="cs"/>
          <w:sz w:val="24"/>
          <w:szCs w:val="24"/>
          <w:rtl/>
          <w:lang w:bidi="ar-DZ"/>
        </w:rPr>
        <w:t>باسكال</w:t>
      </w:r>
      <w:r w:rsidR="00B50F5E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002B54" w:rsidRDefault="00334A1B" w:rsidP="00925BFE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يتم تنفيذ تجارب </w:t>
      </w:r>
      <w:r w:rsidR="00B50F5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</w:t>
      </w:r>
      <w:r w:rsidR="00B50F5E">
        <w:rPr>
          <w:rFonts w:asciiTheme="majorBidi" w:hAnsiTheme="majorBidi" w:cstheme="majorBidi" w:hint="cs"/>
          <w:sz w:val="24"/>
          <w:szCs w:val="24"/>
          <w:rtl/>
          <w:lang w:bidi="ar-DZ"/>
        </w:rPr>
        <w:t>ضغط على العينات الأسطوانية</w:t>
      </w:r>
      <w:r w:rsidR="009878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(16*32) </w:t>
      </w:r>
      <w:r w:rsidR="00F640AD">
        <w:rPr>
          <w:rFonts w:asciiTheme="majorBidi" w:hAnsiTheme="majorBidi" w:cstheme="majorBidi" w:hint="cs"/>
          <w:sz w:val="24"/>
          <w:szCs w:val="24"/>
          <w:rtl/>
          <w:lang w:bidi="ar-DZ"/>
        </w:rPr>
        <w:t>سم بعد تصحيح مسا</w:t>
      </w:r>
      <w:r w:rsidR="007F77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حتها من الأسفل و الأعلى ،وتجارب </w:t>
      </w:r>
      <w:r w:rsidR="00F640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الشد عن طريق </w:t>
      </w:r>
      <w:r w:rsidR="00925BFE">
        <w:rPr>
          <w:rFonts w:asciiTheme="majorBidi" w:hAnsiTheme="majorBidi" w:cstheme="majorBidi" w:hint="cs"/>
          <w:sz w:val="24"/>
          <w:szCs w:val="24"/>
          <w:rtl/>
          <w:lang w:bidi="ar-DZ"/>
        </w:rPr>
        <w:t>الانحناء</w:t>
      </w:r>
      <w:r w:rsidR="00F640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على العينات (10*10*40) </w:t>
      </w:r>
      <w:r w:rsidR="00002B54">
        <w:rPr>
          <w:rFonts w:asciiTheme="majorBidi" w:hAnsiTheme="majorBidi" w:cstheme="majorBidi" w:hint="cs"/>
          <w:sz w:val="24"/>
          <w:szCs w:val="24"/>
          <w:rtl/>
          <w:lang w:bidi="ar-DZ"/>
        </w:rPr>
        <w:t>سم منجزة بأربعة انواع من الخرسانة العادية و من جهة أخرى بأربع أنواع من الخرسانة العالية الجودة (مع تغيير فآت الحصى).</w:t>
      </w:r>
    </w:p>
    <w:p w:rsidR="00C5335E" w:rsidRDefault="00191F4E" w:rsidP="0017487E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دراسات</w:t>
      </w:r>
      <w:r w:rsidR="00002B5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تأثير فآت الحصى على السلوك الميكانيكي للخرسانة العالية الجودة أوجبت </w:t>
      </w:r>
      <w:r w:rsidR="00C5335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صياغة و </w:t>
      </w:r>
      <w:r w:rsidR="006B4ED2">
        <w:rPr>
          <w:rFonts w:asciiTheme="majorBidi" w:hAnsiTheme="majorBidi" w:cstheme="majorBidi" w:hint="cs"/>
          <w:sz w:val="24"/>
          <w:szCs w:val="24"/>
          <w:rtl/>
          <w:lang w:bidi="ar-DZ"/>
        </w:rPr>
        <w:t>تحديد معادلات</w:t>
      </w:r>
      <w:r w:rsidR="0017487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5335E">
        <w:rPr>
          <w:rFonts w:asciiTheme="majorBidi" w:hAnsiTheme="majorBidi" w:cstheme="majorBidi" w:hint="cs"/>
          <w:sz w:val="24"/>
          <w:szCs w:val="24"/>
          <w:rtl/>
          <w:lang w:bidi="ar-DZ"/>
        </w:rPr>
        <w:t>للخرسانة العادية و الخرسانة العالية الجودة</w:t>
      </w:r>
      <w:r w:rsidR="0017487E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C5335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مع فئات مختلفة من الحصى</w:t>
      </w:r>
      <w:r w:rsidR="0017487E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</w:p>
    <w:p w:rsidR="006E4D4D" w:rsidRDefault="00C5335E" w:rsidP="00925BFE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تحليل نتائج اختبارات الضغط و الشد</w:t>
      </w:r>
      <w:r w:rsidR="006E4D4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المنجزة على كلى الخرسانتين بينت أن هناك تأثير كبير لفئات الحصى على السلوك الميكانيكي للخرسانة العالية الجودة</w:t>
      </w:r>
    </w:p>
    <w:p w:rsidR="00C5335E" w:rsidRDefault="006E4D4D" w:rsidP="00925BFE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يلاحظ هذا السلوك خاصة في منحنى مقاومة الشد بدلالة الزمن(تزداد المقاومة بازدياد الزمن)</w:t>
      </w:r>
      <w:r w:rsidR="00C5335E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B50F5E" w:rsidRDefault="00002B54" w:rsidP="00925BFE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F640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</w:t>
      </w:r>
      <w:r w:rsidR="00373BE3">
        <w:rPr>
          <w:rFonts w:asciiTheme="majorBidi" w:hAnsiTheme="majorBidi" w:cstheme="majorBidi" w:hint="cs"/>
          <w:sz w:val="24"/>
          <w:szCs w:val="24"/>
          <w:rtl/>
          <w:lang w:bidi="ar-DZ"/>
        </w:rPr>
        <w:t>الكلمات المفتاحية ممتاز الليونة</w:t>
      </w:r>
      <w:r w:rsidR="008E626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</w:t>
      </w:r>
      <w:r w:rsidR="00373BE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مادة برادة السيلس المكثفة</w:t>
      </w:r>
      <w:r w:rsidR="008E626F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373BE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الخرسانة العالية الجودة</w:t>
      </w:r>
      <w:r w:rsidR="008E626F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373BE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000CF1" w:rsidRPr="00E85401" w:rsidRDefault="00E85401" w:rsidP="00925BFE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sectPr w:rsidR="00000CF1" w:rsidRPr="00E8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01"/>
    <w:rsid w:val="00000CF1"/>
    <w:rsid w:val="00002B54"/>
    <w:rsid w:val="0017487E"/>
    <w:rsid w:val="00191F4E"/>
    <w:rsid w:val="002E667A"/>
    <w:rsid w:val="00334A1B"/>
    <w:rsid w:val="00373BE3"/>
    <w:rsid w:val="006B4ED2"/>
    <w:rsid w:val="006E4D4D"/>
    <w:rsid w:val="006F5B96"/>
    <w:rsid w:val="007F779B"/>
    <w:rsid w:val="008E626F"/>
    <w:rsid w:val="00925BFE"/>
    <w:rsid w:val="0098780E"/>
    <w:rsid w:val="00B43AC2"/>
    <w:rsid w:val="00B50F5E"/>
    <w:rsid w:val="00C5335E"/>
    <w:rsid w:val="00E01E4B"/>
    <w:rsid w:val="00E85401"/>
    <w:rsid w:val="00F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28</cp:revision>
  <dcterms:created xsi:type="dcterms:W3CDTF">2015-05-26T15:03:00Z</dcterms:created>
  <dcterms:modified xsi:type="dcterms:W3CDTF">2015-06-04T12:19:00Z</dcterms:modified>
</cp:coreProperties>
</file>