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C0" w:rsidRPr="00EC2346" w:rsidRDefault="00C44AF1" w:rsidP="00EC2346">
      <w:pPr>
        <w:bidi/>
        <w:jc w:val="center"/>
        <w:rPr>
          <w:sz w:val="52"/>
          <w:szCs w:val="52"/>
          <w:rtl/>
          <w:lang w:bidi="ar-DZ"/>
        </w:rPr>
      </w:pPr>
      <w:r w:rsidRPr="00EC2346">
        <w:rPr>
          <w:rFonts w:hint="cs"/>
          <w:sz w:val="52"/>
          <w:szCs w:val="52"/>
          <w:rtl/>
          <w:lang w:bidi="ar-DZ"/>
        </w:rPr>
        <w:t>ملخص</w:t>
      </w:r>
    </w:p>
    <w:p w:rsidR="00C44AF1" w:rsidRPr="00EC2346" w:rsidRDefault="00EC2346" w:rsidP="00EC2346">
      <w:pPr>
        <w:bidi/>
        <w:jc w:val="both"/>
        <w:rPr>
          <w:sz w:val="28"/>
          <w:szCs w:val="28"/>
          <w:rtl/>
          <w:lang w:bidi="ar-DZ"/>
        </w:rPr>
      </w:pPr>
      <w:r>
        <w:rPr>
          <w:rFonts w:hint="cs"/>
          <w:sz w:val="28"/>
          <w:szCs w:val="28"/>
          <w:rtl/>
          <w:lang w:bidi="ar-DZ"/>
        </w:rPr>
        <w:t xml:space="preserve">             </w:t>
      </w:r>
      <w:r w:rsidR="00C44AF1" w:rsidRPr="00EC2346">
        <w:rPr>
          <w:rFonts w:hint="cs"/>
          <w:sz w:val="28"/>
          <w:szCs w:val="28"/>
          <w:rtl/>
          <w:lang w:bidi="ar-DZ"/>
        </w:rPr>
        <w:t>يهدف هذا العمل</w:t>
      </w:r>
      <w:r w:rsidR="00237716">
        <w:rPr>
          <w:sz w:val="28"/>
          <w:szCs w:val="28"/>
          <w:lang w:bidi="ar-DZ"/>
        </w:rPr>
        <w:t xml:space="preserve"> </w:t>
      </w:r>
      <w:r w:rsidR="00C44AF1" w:rsidRPr="00EC2346">
        <w:rPr>
          <w:rFonts w:hint="cs"/>
          <w:sz w:val="28"/>
          <w:szCs w:val="28"/>
          <w:rtl/>
          <w:lang w:bidi="ar-DZ"/>
        </w:rPr>
        <w:t>إلى دراسة</w:t>
      </w:r>
      <w:r w:rsidR="00237716">
        <w:rPr>
          <w:sz w:val="28"/>
          <w:szCs w:val="28"/>
          <w:lang w:bidi="ar-DZ"/>
        </w:rPr>
        <w:t xml:space="preserve"> </w:t>
      </w:r>
      <w:r w:rsidR="00C44AF1" w:rsidRPr="00EC2346">
        <w:rPr>
          <w:rFonts w:hint="cs"/>
          <w:sz w:val="28"/>
          <w:szCs w:val="28"/>
          <w:rtl/>
          <w:lang w:bidi="ar-DZ"/>
        </w:rPr>
        <w:t>الخرسانة العالية الجودة، مادة غير معروفة بعد مقارنة بالأنظمة المطبقة عالميا وإلا بطريقة محدودة. إن فائدة هذه المادة أكيدة في مجال البناءبالجزائر. خاصة مع الأزمة اتى يعرفها هذا المجال حاليا.</w:t>
      </w:r>
    </w:p>
    <w:p w:rsidR="00C44AF1" w:rsidRPr="00EC2346" w:rsidRDefault="00EC2346" w:rsidP="00EC2346">
      <w:pPr>
        <w:bidi/>
        <w:jc w:val="both"/>
        <w:rPr>
          <w:sz w:val="28"/>
          <w:szCs w:val="28"/>
          <w:rtl/>
          <w:lang w:bidi="ar-DZ"/>
        </w:rPr>
      </w:pPr>
      <w:r>
        <w:rPr>
          <w:rFonts w:hint="cs"/>
          <w:sz w:val="28"/>
          <w:szCs w:val="28"/>
          <w:rtl/>
          <w:lang w:bidi="ar-DZ"/>
        </w:rPr>
        <w:t xml:space="preserve">             </w:t>
      </w:r>
      <w:r w:rsidR="00C44AF1" w:rsidRPr="00EC2346">
        <w:rPr>
          <w:rFonts w:hint="cs"/>
          <w:sz w:val="28"/>
          <w:szCs w:val="28"/>
          <w:rtl/>
          <w:lang w:bidi="ar-DZ"/>
        </w:rPr>
        <w:t>دراسة تركيبية حول الخصائص الفيزيائية والميكانكية للخرسانة عالية الجودة وضعت من خلال الكتابات الموجودة ومن خلال برنامج تجريبي</w:t>
      </w:r>
      <w:r w:rsidR="00F14963" w:rsidRPr="00EC2346">
        <w:rPr>
          <w:rFonts w:hint="cs"/>
          <w:sz w:val="28"/>
          <w:szCs w:val="28"/>
          <w:rtl/>
          <w:lang w:bidi="ar-DZ"/>
        </w:rPr>
        <w:t xml:space="preserve"> حول هذا العمل. هذا ما سمح بإعطاء بطاقة تعريف لهذه الخرسانة ومقارنتها مع الخرسانة العادية.</w:t>
      </w:r>
    </w:p>
    <w:p w:rsidR="00F14963" w:rsidRPr="00EC2346" w:rsidRDefault="00EC2346" w:rsidP="00237716">
      <w:pPr>
        <w:bidi/>
        <w:jc w:val="both"/>
        <w:rPr>
          <w:sz w:val="28"/>
          <w:szCs w:val="28"/>
          <w:rtl/>
          <w:lang w:bidi="ar-DZ"/>
        </w:rPr>
      </w:pPr>
      <w:r>
        <w:rPr>
          <w:rFonts w:hint="cs"/>
          <w:sz w:val="28"/>
          <w:szCs w:val="28"/>
          <w:rtl/>
          <w:lang w:bidi="ar-DZ"/>
        </w:rPr>
        <w:t xml:space="preserve">              </w:t>
      </w:r>
      <w:r w:rsidR="00F14963" w:rsidRPr="00EC2346">
        <w:rPr>
          <w:rFonts w:hint="cs"/>
          <w:sz w:val="28"/>
          <w:szCs w:val="28"/>
          <w:rtl/>
          <w:lang w:bidi="ar-DZ"/>
        </w:rPr>
        <w:t>تجارب ضغط إستعملت فيها عينات من هذه المادة إسطوانية الشكل (16</w:t>
      </w:r>
      <w:r w:rsidR="00237716">
        <w:rPr>
          <w:sz w:val="28"/>
          <w:szCs w:val="28"/>
          <w:lang w:bidi="ar-DZ"/>
        </w:rPr>
        <w:t>x</w:t>
      </w:r>
      <w:r w:rsidR="00F14963" w:rsidRPr="00EC2346">
        <w:rPr>
          <w:rFonts w:hint="cs"/>
          <w:sz w:val="28"/>
          <w:szCs w:val="28"/>
          <w:rtl/>
          <w:lang w:bidi="ar-DZ"/>
        </w:rPr>
        <w:t>32) بعد تصحيح أطرافها مسبقا، حيث أخضعت لقوة تحمل متزايدة حتى الإنكسار. كما أجريت تجارب إنحناء على عينات موشورية الشكل (10</w:t>
      </w:r>
      <w:r w:rsidR="00237716">
        <w:rPr>
          <w:sz w:val="28"/>
          <w:szCs w:val="28"/>
          <w:lang w:bidi="ar-DZ"/>
        </w:rPr>
        <w:t>x</w:t>
      </w:r>
      <w:r w:rsidR="00F14963" w:rsidRPr="00EC2346">
        <w:rPr>
          <w:rFonts w:hint="cs"/>
          <w:sz w:val="28"/>
          <w:szCs w:val="28"/>
          <w:rtl/>
          <w:lang w:bidi="ar-DZ"/>
        </w:rPr>
        <w:t>10</w:t>
      </w:r>
      <w:r w:rsidR="00237716">
        <w:rPr>
          <w:sz w:val="28"/>
          <w:szCs w:val="28"/>
          <w:lang w:bidi="ar-DZ"/>
        </w:rPr>
        <w:t>x</w:t>
      </w:r>
      <w:r w:rsidR="00F14963" w:rsidRPr="00EC2346">
        <w:rPr>
          <w:rFonts w:hint="cs"/>
          <w:sz w:val="28"/>
          <w:szCs w:val="28"/>
          <w:rtl/>
          <w:lang w:bidi="ar-DZ"/>
        </w:rPr>
        <w:t>40) جربت فيها أربعة نقاط في الخرسانة العادية والخرسانة ذات الجودة العالية في مختلف الازمنة(الاعمار).</w:t>
      </w:r>
    </w:p>
    <w:p w:rsidR="00F14963" w:rsidRPr="00EC2346" w:rsidRDefault="00EC2346" w:rsidP="00EC2346">
      <w:pPr>
        <w:bidi/>
        <w:jc w:val="both"/>
        <w:rPr>
          <w:sz w:val="28"/>
          <w:szCs w:val="28"/>
          <w:rtl/>
          <w:lang w:bidi="ar-DZ"/>
        </w:rPr>
      </w:pPr>
      <w:r>
        <w:rPr>
          <w:rFonts w:hint="cs"/>
          <w:sz w:val="28"/>
          <w:szCs w:val="28"/>
          <w:rtl/>
          <w:lang w:bidi="ar-DZ"/>
        </w:rPr>
        <w:t xml:space="preserve">                </w:t>
      </w:r>
      <w:r w:rsidR="00F14963" w:rsidRPr="00EC2346">
        <w:rPr>
          <w:rFonts w:hint="cs"/>
          <w:sz w:val="28"/>
          <w:szCs w:val="28"/>
          <w:rtl/>
          <w:lang w:bidi="ar-DZ"/>
        </w:rPr>
        <w:t>النتائج المحصل عليها من هذه التجربة تظهر أن إضافة نسبة من مادة برادة السيلس</w:t>
      </w:r>
      <w:r w:rsidR="00F77995" w:rsidRPr="00EC2346">
        <w:rPr>
          <w:rFonts w:hint="cs"/>
          <w:sz w:val="28"/>
          <w:szCs w:val="28"/>
          <w:rtl/>
          <w:lang w:bidi="ar-DZ"/>
        </w:rPr>
        <w:t xml:space="preserve"> المكثفة و ممتاز الليونة في خليط الخرسانة يعطي تحسن ملحوظ في مقاومة هذا الأخير بالنظر </w:t>
      </w:r>
      <w:r w:rsidRPr="00EC2346">
        <w:rPr>
          <w:rFonts w:hint="cs"/>
          <w:sz w:val="28"/>
          <w:szCs w:val="28"/>
          <w:rtl/>
          <w:lang w:bidi="ar-DZ"/>
        </w:rPr>
        <w:t>لعنصري الضغط و الشد.</w:t>
      </w:r>
    </w:p>
    <w:p w:rsidR="00EC2346" w:rsidRPr="00EC2346" w:rsidRDefault="00EC2346" w:rsidP="00237716">
      <w:pPr>
        <w:bidi/>
        <w:jc w:val="both"/>
        <w:rPr>
          <w:sz w:val="28"/>
          <w:szCs w:val="28"/>
          <w:rtl/>
          <w:lang w:bidi="ar-DZ"/>
        </w:rPr>
      </w:pPr>
      <w:r>
        <w:rPr>
          <w:rFonts w:hint="cs"/>
          <w:sz w:val="28"/>
          <w:szCs w:val="28"/>
          <w:rtl/>
          <w:lang w:bidi="ar-DZ"/>
        </w:rPr>
        <w:t xml:space="preserve">                </w:t>
      </w:r>
      <w:r w:rsidRPr="00EC2346">
        <w:rPr>
          <w:rFonts w:hint="cs"/>
          <w:sz w:val="28"/>
          <w:szCs w:val="28"/>
          <w:rtl/>
          <w:lang w:bidi="ar-DZ"/>
        </w:rPr>
        <w:t>يمكن ضبط الخرسانة العالية الجودة على أساس مواد محلية متوفرة بمنطقة تيارت بواسطة المعادلات والتي سبقت دراستها بصفة دقيقة. وهو ما يسمح للوصول إلى خرسانة محسنة مقارنة مع الخرسانة العادية في 28 يوم.</w:t>
      </w:r>
    </w:p>
    <w:p w:rsidR="00F14963" w:rsidRPr="00EC2346" w:rsidRDefault="00F14963" w:rsidP="008C709D">
      <w:pPr>
        <w:bidi/>
        <w:jc w:val="both"/>
        <w:rPr>
          <w:sz w:val="28"/>
          <w:szCs w:val="28"/>
          <w:lang w:bidi="ar-DZ"/>
        </w:rPr>
      </w:pPr>
      <w:r w:rsidRPr="00EC2346">
        <w:rPr>
          <w:rFonts w:hint="cs"/>
          <w:sz w:val="28"/>
          <w:szCs w:val="28"/>
          <w:rtl/>
          <w:lang w:bidi="ar-DZ"/>
        </w:rPr>
        <w:t xml:space="preserve">  </w:t>
      </w:r>
      <w:r w:rsidR="008C709D">
        <w:rPr>
          <w:rFonts w:hint="cs"/>
          <w:sz w:val="28"/>
          <w:szCs w:val="28"/>
          <w:rtl/>
          <w:lang w:bidi="ar-DZ"/>
        </w:rPr>
        <w:t xml:space="preserve">الكلمات </w:t>
      </w:r>
      <w:proofErr w:type="spellStart"/>
      <w:r w:rsidR="008C709D">
        <w:rPr>
          <w:rFonts w:hint="cs"/>
          <w:sz w:val="28"/>
          <w:szCs w:val="28"/>
          <w:rtl/>
          <w:lang w:bidi="ar-DZ"/>
        </w:rPr>
        <w:t>المفتاحية</w:t>
      </w:r>
      <w:proofErr w:type="spellEnd"/>
      <w:r w:rsidR="008C709D">
        <w:rPr>
          <w:rFonts w:hint="cs"/>
          <w:sz w:val="28"/>
          <w:szCs w:val="28"/>
          <w:rtl/>
          <w:lang w:bidi="ar-DZ"/>
        </w:rPr>
        <w:t> </w:t>
      </w:r>
      <w:r w:rsidR="008C709D">
        <w:rPr>
          <w:sz w:val="28"/>
          <w:szCs w:val="28"/>
          <w:lang w:bidi="ar-DZ"/>
        </w:rPr>
        <w:t>:</w:t>
      </w:r>
      <w:r w:rsidR="008C709D">
        <w:rPr>
          <w:rFonts w:hint="cs"/>
          <w:sz w:val="28"/>
          <w:szCs w:val="28"/>
          <w:rtl/>
          <w:lang w:bidi="ar-DZ"/>
        </w:rPr>
        <w:t>ممتاز</w:t>
      </w:r>
      <w:r w:rsidR="008C709D" w:rsidRPr="008C709D">
        <w:rPr>
          <w:rFonts w:hint="cs"/>
          <w:sz w:val="28"/>
          <w:szCs w:val="28"/>
          <w:rtl/>
          <w:lang w:bidi="ar-DZ"/>
        </w:rPr>
        <w:t xml:space="preserve"> </w:t>
      </w:r>
      <w:r w:rsidR="008C709D" w:rsidRPr="00EC2346">
        <w:rPr>
          <w:rFonts w:hint="cs"/>
          <w:sz w:val="28"/>
          <w:szCs w:val="28"/>
          <w:rtl/>
          <w:lang w:bidi="ar-DZ"/>
        </w:rPr>
        <w:t>الليونة</w:t>
      </w:r>
      <w:r w:rsidR="008C709D">
        <w:rPr>
          <w:rFonts w:hint="cs"/>
          <w:sz w:val="28"/>
          <w:szCs w:val="28"/>
          <w:rtl/>
          <w:lang w:bidi="ar-DZ"/>
        </w:rPr>
        <w:t>,</w:t>
      </w:r>
      <w:r w:rsidR="008C709D" w:rsidRPr="008C709D">
        <w:rPr>
          <w:rFonts w:hint="cs"/>
          <w:sz w:val="28"/>
          <w:szCs w:val="28"/>
          <w:rtl/>
          <w:lang w:bidi="ar-DZ"/>
        </w:rPr>
        <w:t xml:space="preserve"> </w:t>
      </w:r>
      <w:r w:rsidR="008C709D" w:rsidRPr="00EC2346">
        <w:rPr>
          <w:rFonts w:hint="cs"/>
          <w:sz w:val="28"/>
          <w:szCs w:val="28"/>
          <w:rtl/>
          <w:lang w:bidi="ar-DZ"/>
        </w:rPr>
        <w:t xml:space="preserve">مادة برادة </w:t>
      </w:r>
      <w:proofErr w:type="spellStart"/>
      <w:r w:rsidR="008C709D" w:rsidRPr="00EC2346">
        <w:rPr>
          <w:rFonts w:hint="cs"/>
          <w:sz w:val="28"/>
          <w:szCs w:val="28"/>
          <w:rtl/>
          <w:lang w:bidi="ar-DZ"/>
        </w:rPr>
        <w:t>السيلس</w:t>
      </w:r>
      <w:proofErr w:type="spellEnd"/>
      <w:r w:rsidR="008C709D" w:rsidRPr="00EC2346">
        <w:rPr>
          <w:rFonts w:hint="cs"/>
          <w:sz w:val="28"/>
          <w:szCs w:val="28"/>
          <w:rtl/>
          <w:lang w:bidi="ar-DZ"/>
        </w:rPr>
        <w:t xml:space="preserve"> المكثفة</w:t>
      </w:r>
      <w:r w:rsidR="008C709D" w:rsidRPr="008C709D">
        <w:rPr>
          <w:rFonts w:hint="cs"/>
          <w:sz w:val="28"/>
          <w:szCs w:val="28"/>
          <w:rtl/>
          <w:lang w:bidi="ar-DZ"/>
        </w:rPr>
        <w:t xml:space="preserve"> </w:t>
      </w:r>
      <w:r w:rsidR="008C709D">
        <w:rPr>
          <w:rFonts w:hint="cs"/>
          <w:sz w:val="28"/>
          <w:szCs w:val="28"/>
          <w:rtl/>
          <w:lang w:bidi="ar-DZ"/>
        </w:rPr>
        <w:t>,</w:t>
      </w:r>
      <w:r w:rsidR="008C709D" w:rsidRPr="00EC2346">
        <w:rPr>
          <w:rFonts w:hint="cs"/>
          <w:sz w:val="28"/>
          <w:szCs w:val="28"/>
          <w:rtl/>
          <w:lang w:bidi="ar-DZ"/>
        </w:rPr>
        <w:t>الخرسانة العالية الجودة</w:t>
      </w:r>
      <w:r w:rsidR="008C709D">
        <w:rPr>
          <w:rFonts w:hint="cs"/>
          <w:sz w:val="28"/>
          <w:szCs w:val="28"/>
          <w:rtl/>
          <w:lang w:bidi="ar-DZ"/>
        </w:rPr>
        <w:t>.</w:t>
      </w:r>
    </w:p>
    <w:sectPr w:rsidR="00F14963" w:rsidRPr="00EC2346" w:rsidSect="005D79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4AF1"/>
    <w:rsid w:val="00237716"/>
    <w:rsid w:val="005D79C0"/>
    <w:rsid w:val="0089205F"/>
    <w:rsid w:val="008C709D"/>
    <w:rsid w:val="00C44AF1"/>
    <w:rsid w:val="00EC2346"/>
    <w:rsid w:val="00F14963"/>
    <w:rsid w:val="00F779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9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193</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mokhtar</cp:lastModifiedBy>
  <cp:revision>2</cp:revision>
  <dcterms:created xsi:type="dcterms:W3CDTF">2014-07-02T17:52:00Z</dcterms:created>
  <dcterms:modified xsi:type="dcterms:W3CDTF">2096-04-05T06:03:00Z</dcterms:modified>
</cp:coreProperties>
</file>